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E13" w:rsidRDefault="00606E13">
      <w:pPr>
        <w:rPr>
          <w:b/>
          <w:sz w:val="32"/>
          <w:szCs w:val="32"/>
        </w:rPr>
      </w:pPr>
      <w:r>
        <w:rPr>
          <w:b/>
          <w:sz w:val="32"/>
          <w:szCs w:val="32"/>
        </w:rPr>
        <w:t xml:space="preserve">Antwoorden </w:t>
      </w:r>
      <w:r w:rsidR="0040150E" w:rsidRPr="0040150E">
        <w:rPr>
          <w:b/>
          <w:sz w:val="32"/>
          <w:szCs w:val="32"/>
        </w:rPr>
        <w:t xml:space="preserve">Leervragen n.a.v. Power Point (=les) 2:   </w:t>
      </w:r>
    </w:p>
    <w:p w:rsidR="0040150E" w:rsidRPr="0040150E" w:rsidRDefault="0040150E">
      <w:pPr>
        <w:rPr>
          <w:b/>
          <w:sz w:val="32"/>
          <w:szCs w:val="32"/>
        </w:rPr>
      </w:pPr>
      <w:r w:rsidRPr="0040150E">
        <w:rPr>
          <w:b/>
          <w:sz w:val="32"/>
          <w:szCs w:val="32"/>
        </w:rPr>
        <w:t xml:space="preserve">“Waarnemen en zintuigen” </w:t>
      </w:r>
    </w:p>
    <w:p w:rsidR="0040150E" w:rsidRPr="0040150E" w:rsidRDefault="0040150E">
      <w:pPr>
        <w:rPr>
          <w:sz w:val="28"/>
          <w:szCs w:val="28"/>
        </w:rPr>
      </w:pPr>
    </w:p>
    <w:p w:rsidR="0040150E" w:rsidRDefault="0040150E" w:rsidP="0040150E">
      <w:pPr>
        <w:pStyle w:val="Lijstalinea"/>
        <w:numPr>
          <w:ilvl w:val="0"/>
          <w:numId w:val="1"/>
        </w:numPr>
        <w:rPr>
          <w:sz w:val="28"/>
          <w:szCs w:val="28"/>
        </w:rPr>
      </w:pPr>
      <w:r w:rsidRPr="0040150E">
        <w:rPr>
          <w:sz w:val="28"/>
          <w:szCs w:val="28"/>
        </w:rPr>
        <w:t xml:space="preserve">De </w:t>
      </w:r>
      <w:proofErr w:type="spellStart"/>
      <w:r w:rsidRPr="0040150E">
        <w:rPr>
          <w:sz w:val="28"/>
          <w:szCs w:val="28"/>
        </w:rPr>
        <w:t>organisatieniveau’s</w:t>
      </w:r>
      <w:proofErr w:type="spellEnd"/>
      <w:r w:rsidRPr="0040150E">
        <w:rPr>
          <w:sz w:val="28"/>
          <w:szCs w:val="28"/>
        </w:rPr>
        <w:t xml:space="preserve"> van de mens zijn: weefsel, cel, organenstelsel, orgaan, organisme. Zet deze worden in de juiste </w:t>
      </w:r>
      <w:proofErr w:type="spellStart"/>
      <w:r w:rsidRPr="0040150E">
        <w:rPr>
          <w:sz w:val="28"/>
          <w:szCs w:val="28"/>
        </w:rPr>
        <w:t>volgorgde</w:t>
      </w:r>
      <w:proofErr w:type="spellEnd"/>
      <w:r w:rsidRPr="0040150E">
        <w:rPr>
          <w:sz w:val="28"/>
          <w:szCs w:val="28"/>
        </w:rPr>
        <w:t xml:space="preserve"> van klein naar groot.</w:t>
      </w:r>
    </w:p>
    <w:p w:rsidR="00606E13" w:rsidRPr="0040150E" w:rsidRDefault="00606E13" w:rsidP="00606E13">
      <w:pPr>
        <w:pStyle w:val="Lijstalinea"/>
        <w:rPr>
          <w:sz w:val="28"/>
          <w:szCs w:val="28"/>
        </w:rPr>
      </w:pPr>
      <w:r>
        <w:rPr>
          <w:sz w:val="28"/>
          <w:szCs w:val="28"/>
        </w:rPr>
        <w:t>Cel, weefsel, orgaan, organenstelsel, organisme</w:t>
      </w:r>
    </w:p>
    <w:p w:rsidR="0040150E" w:rsidRDefault="0040150E" w:rsidP="0040150E">
      <w:pPr>
        <w:pStyle w:val="Lijstalinea"/>
        <w:numPr>
          <w:ilvl w:val="0"/>
          <w:numId w:val="1"/>
        </w:numPr>
        <w:rPr>
          <w:sz w:val="28"/>
          <w:szCs w:val="28"/>
        </w:rPr>
      </w:pPr>
      <w:r w:rsidRPr="0040150E">
        <w:rPr>
          <w:sz w:val="28"/>
          <w:szCs w:val="28"/>
        </w:rPr>
        <w:t xml:space="preserve">Wat bedoelen we met </w:t>
      </w:r>
      <w:proofErr w:type="spellStart"/>
      <w:r w:rsidRPr="0040150E">
        <w:rPr>
          <w:sz w:val="28"/>
          <w:szCs w:val="28"/>
        </w:rPr>
        <w:t>vegetative</w:t>
      </w:r>
      <w:proofErr w:type="spellEnd"/>
      <w:r w:rsidRPr="0040150E">
        <w:rPr>
          <w:sz w:val="28"/>
          <w:szCs w:val="28"/>
        </w:rPr>
        <w:t xml:space="preserve"> en animale functies?</w:t>
      </w:r>
    </w:p>
    <w:p w:rsidR="00606E13" w:rsidRDefault="00606E13" w:rsidP="00606E13">
      <w:pPr>
        <w:pStyle w:val="Lijstalinea"/>
        <w:rPr>
          <w:sz w:val="28"/>
          <w:szCs w:val="28"/>
        </w:rPr>
      </w:pPr>
      <w:r>
        <w:rPr>
          <w:sz w:val="28"/>
          <w:szCs w:val="28"/>
        </w:rPr>
        <w:t xml:space="preserve">                                          ‘onbewust’         bewust</w:t>
      </w:r>
    </w:p>
    <w:p w:rsidR="0040150E" w:rsidRPr="0040150E" w:rsidRDefault="0040150E" w:rsidP="0040150E">
      <w:pPr>
        <w:pStyle w:val="Lijstalinea"/>
        <w:numPr>
          <w:ilvl w:val="0"/>
          <w:numId w:val="1"/>
        </w:numPr>
        <w:rPr>
          <w:sz w:val="28"/>
          <w:szCs w:val="28"/>
          <w:lang w:val="en-US"/>
        </w:rPr>
      </w:pPr>
      <w:r w:rsidRPr="0040150E">
        <w:rPr>
          <w:sz w:val="28"/>
          <w:szCs w:val="28"/>
        </w:rPr>
        <w:t xml:space="preserve">Als je het warm hebt, worden je wangen rood en/of warm. Dat komt omdat er meer bloed door je wangen stroomt. </w:t>
      </w:r>
      <w:r w:rsidRPr="0040150E">
        <w:rPr>
          <w:sz w:val="28"/>
          <w:szCs w:val="28"/>
          <w:lang w:val="en-US"/>
        </w:rPr>
        <w:t xml:space="preserve">Is </w:t>
      </w:r>
      <w:proofErr w:type="spellStart"/>
      <w:r w:rsidRPr="0040150E">
        <w:rPr>
          <w:sz w:val="28"/>
          <w:szCs w:val="28"/>
          <w:lang w:val="en-US"/>
        </w:rPr>
        <w:t>hier</w:t>
      </w:r>
      <w:proofErr w:type="spellEnd"/>
      <w:r w:rsidRPr="0040150E">
        <w:rPr>
          <w:sz w:val="28"/>
          <w:szCs w:val="28"/>
          <w:lang w:val="en-US"/>
        </w:rPr>
        <w:t xml:space="preserve"> </w:t>
      </w:r>
      <w:proofErr w:type="spellStart"/>
      <w:r w:rsidRPr="0040150E">
        <w:rPr>
          <w:sz w:val="28"/>
          <w:szCs w:val="28"/>
          <w:lang w:val="en-US"/>
        </w:rPr>
        <w:t>sprake</w:t>
      </w:r>
      <w:proofErr w:type="spellEnd"/>
      <w:r w:rsidRPr="0040150E">
        <w:rPr>
          <w:sz w:val="28"/>
          <w:szCs w:val="28"/>
          <w:lang w:val="en-US"/>
        </w:rPr>
        <w:t xml:space="preserve"> van:</w:t>
      </w:r>
    </w:p>
    <w:p w:rsidR="0040150E" w:rsidRPr="0040150E" w:rsidRDefault="0040150E" w:rsidP="0040150E">
      <w:pPr>
        <w:pStyle w:val="Lijstalinea"/>
        <w:numPr>
          <w:ilvl w:val="1"/>
          <w:numId w:val="1"/>
        </w:numPr>
        <w:rPr>
          <w:sz w:val="28"/>
          <w:szCs w:val="28"/>
        </w:rPr>
      </w:pPr>
      <w:r w:rsidRPr="0040150E">
        <w:rPr>
          <w:sz w:val="28"/>
          <w:szCs w:val="28"/>
        </w:rPr>
        <w:t>Een bloedvat verwijding of een bloedvat vernauwing?</w:t>
      </w:r>
      <w:r w:rsidR="00606E13">
        <w:rPr>
          <w:sz w:val="28"/>
          <w:szCs w:val="28"/>
        </w:rPr>
        <w:t xml:space="preserve">  Verwijding</w:t>
      </w:r>
    </w:p>
    <w:p w:rsidR="0040150E" w:rsidRPr="0040150E" w:rsidRDefault="0040150E" w:rsidP="0040150E">
      <w:pPr>
        <w:pStyle w:val="Lijstalinea"/>
        <w:numPr>
          <w:ilvl w:val="1"/>
          <w:numId w:val="1"/>
        </w:numPr>
        <w:rPr>
          <w:sz w:val="28"/>
          <w:szCs w:val="28"/>
        </w:rPr>
      </w:pPr>
      <w:r>
        <w:rPr>
          <w:sz w:val="28"/>
          <w:szCs w:val="28"/>
        </w:rPr>
        <w:t>Wat is de functie van deze ‘rode wangen’?</w:t>
      </w:r>
      <w:r w:rsidR="00606E13">
        <w:rPr>
          <w:sz w:val="28"/>
          <w:szCs w:val="28"/>
        </w:rPr>
        <w:t xml:space="preserve"> warmte kwijtraken aan de huid </w:t>
      </w:r>
      <w:r w:rsidR="00606E13" w:rsidRPr="00606E13">
        <w:rPr>
          <w:sz w:val="28"/>
          <w:szCs w:val="28"/>
        </w:rPr>
        <w:sym w:font="Wingdings" w:char="F0E8"/>
      </w:r>
      <w:r w:rsidR="00606E13">
        <w:rPr>
          <w:sz w:val="28"/>
          <w:szCs w:val="28"/>
        </w:rPr>
        <w:t xml:space="preserve"> omgeving</w:t>
      </w:r>
    </w:p>
    <w:p w:rsidR="0040150E" w:rsidRPr="0040150E" w:rsidRDefault="0040150E" w:rsidP="0040150E">
      <w:pPr>
        <w:pStyle w:val="Lijstalinea"/>
        <w:numPr>
          <w:ilvl w:val="0"/>
          <w:numId w:val="1"/>
        </w:numPr>
        <w:rPr>
          <w:sz w:val="28"/>
          <w:szCs w:val="28"/>
        </w:rPr>
      </w:pPr>
      <w:r w:rsidRPr="0040150E">
        <w:rPr>
          <w:sz w:val="28"/>
          <w:szCs w:val="28"/>
        </w:rPr>
        <w:t>Welke 5 prikkels vanuit de buitenwereld kun je opvangen?</w:t>
      </w:r>
      <w:r w:rsidR="00606E13">
        <w:rPr>
          <w:sz w:val="28"/>
          <w:szCs w:val="28"/>
        </w:rPr>
        <w:t xml:space="preserve">  Geluid, licht, reuk, smaak en gevoelsprikkels (aanraking, druk, warmte, kou, pijn)</w:t>
      </w:r>
    </w:p>
    <w:p w:rsidR="0040150E" w:rsidRPr="0040150E" w:rsidRDefault="0040150E" w:rsidP="0040150E">
      <w:pPr>
        <w:pStyle w:val="Lijstalinea"/>
        <w:numPr>
          <w:ilvl w:val="0"/>
          <w:numId w:val="1"/>
        </w:numPr>
        <w:rPr>
          <w:sz w:val="28"/>
          <w:szCs w:val="28"/>
        </w:rPr>
      </w:pPr>
      <w:r>
        <w:rPr>
          <w:sz w:val="28"/>
          <w:szCs w:val="28"/>
        </w:rPr>
        <w:t>Wat is er gebeurd als je ‘disco-doof’ bent</w:t>
      </w:r>
      <w:r w:rsidRPr="0040150E">
        <w:rPr>
          <w:sz w:val="28"/>
          <w:szCs w:val="28"/>
        </w:rPr>
        <w:t>?</w:t>
      </w:r>
      <w:r w:rsidR="00606E13">
        <w:rPr>
          <w:sz w:val="28"/>
          <w:szCs w:val="28"/>
        </w:rPr>
        <w:t xml:space="preserve"> Bepaalde trilhaartjes in slakkenhuis kapot</w:t>
      </w:r>
    </w:p>
    <w:p w:rsidR="0040150E" w:rsidRDefault="0040150E" w:rsidP="0040150E">
      <w:pPr>
        <w:pStyle w:val="Lijstalinea"/>
        <w:numPr>
          <w:ilvl w:val="0"/>
          <w:numId w:val="1"/>
        </w:numPr>
        <w:rPr>
          <w:sz w:val="28"/>
          <w:szCs w:val="28"/>
          <w:lang w:val="en-US"/>
        </w:rPr>
      </w:pPr>
      <w:r w:rsidRPr="0040150E">
        <w:rPr>
          <w:sz w:val="28"/>
          <w:szCs w:val="28"/>
        </w:rPr>
        <w:t xml:space="preserve">Als je een verstopte neus hebt, proef je ook bijna niets meer. </w:t>
      </w:r>
      <w:r w:rsidRPr="0040150E">
        <w:rPr>
          <w:sz w:val="28"/>
          <w:szCs w:val="28"/>
          <w:lang w:val="en-US"/>
        </w:rPr>
        <w:t xml:space="preserve">Leg </w:t>
      </w:r>
      <w:proofErr w:type="spellStart"/>
      <w:r w:rsidRPr="0040150E">
        <w:rPr>
          <w:sz w:val="28"/>
          <w:szCs w:val="28"/>
          <w:lang w:val="en-US"/>
        </w:rPr>
        <w:t>dit</w:t>
      </w:r>
      <w:proofErr w:type="spellEnd"/>
      <w:r w:rsidRPr="0040150E">
        <w:rPr>
          <w:sz w:val="28"/>
          <w:szCs w:val="28"/>
          <w:lang w:val="en-US"/>
        </w:rPr>
        <w:t xml:space="preserve"> </w:t>
      </w:r>
      <w:proofErr w:type="spellStart"/>
      <w:r w:rsidRPr="0040150E">
        <w:rPr>
          <w:sz w:val="28"/>
          <w:szCs w:val="28"/>
          <w:lang w:val="en-US"/>
        </w:rPr>
        <w:t>verschijnsel</w:t>
      </w:r>
      <w:proofErr w:type="spellEnd"/>
      <w:r w:rsidRPr="0040150E">
        <w:rPr>
          <w:sz w:val="28"/>
          <w:szCs w:val="28"/>
          <w:lang w:val="en-US"/>
        </w:rPr>
        <w:t xml:space="preserve"> </w:t>
      </w:r>
      <w:proofErr w:type="spellStart"/>
      <w:r w:rsidRPr="0040150E">
        <w:rPr>
          <w:sz w:val="28"/>
          <w:szCs w:val="28"/>
          <w:lang w:val="en-US"/>
        </w:rPr>
        <w:t>uit</w:t>
      </w:r>
      <w:proofErr w:type="spellEnd"/>
      <w:r w:rsidRPr="0040150E">
        <w:rPr>
          <w:sz w:val="28"/>
          <w:szCs w:val="28"/>
          <w:lang w:val="en-US"/>
        </w:rPr>
        <w:t>.</w:t>
      </w:r>
    </w:p>
    <w:p w:rsidR="00606E13" w:rsidRPr="00606E13" w:rsidRDefault="00606E13" w:rsidP="00606E13">
      <w:pPr>
        <w:pStyle w:val="Lijstalinea"/>
        <w:rPr>
          <w:sz w:val="28"/>
          <w:szCs w:val="28"/>
        </w:rPr>
      </w:pPr>
      <w:r>
        <w:rPr>
          <w:sz w:val="28"/>
          <w:szCs w:val="28"/>
        </w:rPr>
        <w:t>Als je kauwt en slikt komt er lucht in je neus en dan kun je alle geurmoleculen van  het eten ruiken. Je proeft namelijk maar 4 smaken, maar ruikt er wel 40.000.</w:t>
      </w:r>
    </w:p>
    <w:p w:rsidR="0040150E" w:rsidRPr="00606E13" w:rsidRDefault="0040150E" w:rsidP="0040150E">
      <w:pPr>
        <w:pStyle w:val="Lijstalinea"/>
        <w:numPr>
          <w:ilvl w:val="0"/>
          <w:numId w:val="1"/>
        </w:numPr>
        <w:rPr>
          <w:sz w:val="28"/>
          <w:szCs w:val="28"/>
        </w:rPr>
      </w:pPr>
      <w:r w:rsidRPr="00606E13">
        <w:rPr>
          <w:sz w:val="28"/>
          <w:szCs w:val="28"/>
        </w:rPr>
        <w:t>Wat is de pupilreflex?</w:t>
      </w:r>
      <w:r w:rsidR="00606E13" w:rsidRPr="00606E13">
        <w:rPr>
          <w:sz w:val="28"/>
          <w:szCs w:val="28"/>
        </w:rPr>
        <w:t xml:space="preserve">  </w:t>
      </w:r>
      <w:r w:rsidR="00606E13">
        <w:rPr>
          <w:sz w:val="28"/>
          <w:szCs w:val="28"/>
        </w:rPr>
        <w:t>Dat je iris automatisch dichtknijpt als er licht in het oog schijnt</w:t>
      </w:r>
    </w:p>
    <w:p w:rsidR="0040150E" w:rsidRDefault="00606E13" w:rsidP="0040150E">
      <w:pPr>
        <w:pStyle w:val="Lijstalinea"/>
        <w:numPr>
          <w:ilvl w:val="0"/>
          <w:numId w:val="1"/>
        </w:numPr>
        <w:rPr>
          <w:sz w:val="28"/>
          <w:szCs w:val="28"/>
        </w:rPr>
      </w:pPr>
      <w:r w:rsidRPr="0040150E">
        <w:rPr>
          <w:noProof/>
          <w:lang w:eastAsia="nl-NL"/>
        </w:rPr>
        <w:drawing>
          <wp:anchor distT="0" distB="0" distL="114300" distR="114300" simplePos="0" relativeHeight="251658240" behindDoc="1" locked="0" layoutInCell="1" allowOverlap="1" wp14:anchorId="44A51570" wp14:editId="0C344B2C">
            <wp:simplePos x="0" y="0"/>
            <wp:positionH relativeFrom="column">
              <wp:posOffset>3528060</wp:posOffset>
            </wp:positionH>
            <wp:positionV relativeFrom="paragraph">
              <wp:posOffset>699135</wp:posOffset>
            </wp:positionV>
            <wp:extent cx="3105150" cy="2687955"/>
            <wp:effectExtent l="0" t="0" r="0" b="0"/>
            <wp:wrapSquare wrapText="bothSides"/>
            <wp:docPr id="2" name="Afbeelding 2" descr="http://biologiepagina.nl/Oefeningen/Oog/oogonderde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biologiepagina.nl/Oefeningen/Oog/oogonderdel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268795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50E" w:rsidRPr="0040150E">
        <w:rPr>
          <w:sz w:val="28"/>
          <w:szCs w:val="28"/>
        </w:rPr>
        <w:t>Benoem de onderdelen van het oog:</w:t>
      </w:r>
      <w:r w:rsidR="0040150E" w:rsidRPr="0040150E">
        <w:rPr>
          <w:noProof/>
          <w:sz w:val="28"/>
          <w:szCs w:val="28"/>
          <w:lang w:eastAsia="nl-NL"/>
        </w:rPr>
        <w:t xml:space="preserve"> </w:t>
      </w:r>
    </w:p>
    <w:p w:rsidR="0040150E" w:rsidRDefault="00606E13" w:rsidP="0040150E">
      <w:pPr>
        <w:rPr>
          <w:sz w:val="28"/>
          <w:szCs w:val="28"/>
        </w:rPr>
      </w:pPr>
      <w:r>
        <w:rPr>
          <w:noProof/>
          <w:lang w:eastAsia="nl-NL"/>
        </w:rPr>
        <w:drawing>
          <wp:anchor distT="0" distB="0" distL="114300" distR="114300" simplePos="0" relativeHeight="251659264" behindDoc="0" locked="0" layoutInCell="1" allowOverlap="1" wp14:anchorId="698EDF7B" wp14:editId="29205F9B">
            <wp:simplePos x="0" y="0"/>
            <wp:positionH relativeFrom="column">
              <wp:posOffset>-52705</wp:posOffset>
            </wp:positionH>
            <wp:positionV relativeFrom="paragraph">
              <wp:posOffset>71120</wp:posOffset>
            </wp:positionV>
            <wp:extent cx="3475990" cy="2341245"/>
            <wp:effectExtent l="0" t="0" r="0" b="1905"/>
            <wp:wrapSquare wrapText="bothSides"/>
            <wp:docPr id="614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3"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5990" cy="234124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40150E" w:rsidRDefault="0040150E" w:rsidP="0040150E">
      <w:pPr>
        <w:rPr>
          <w:sz w:val="28"/>
          <w:szCs w:val="28"/>
        </w:rPr>
      </w:pPr>
    </w:p>
    <w:p w:rsidR="0040150E" w:rsidRDefault="0040150E" w:rsidP="0040150E">
      <w:pPr>
        <w:rPr>
          <w:sz w:val="28"/>
          <w:szCs w:val="28"/>
        </w:rPr>
      </w:pPr>
    </w:p>
    <w:p w:rsidR="00606E13" w:rsidRDefault="00606E13" w:rsidP="0040150E">
      <w:pPr>
        <w:rPr>
          <w:sz w:val="28"/>
          <w:szCs w:val="28"/>
        </w:rPr>
      </w:pPr>
    </w:p>
    <w:p w:rsidR="00606E13" w:rsidRDefault="00606E13" w:rsidP="0040150E">
      <w:pPr>
        <w:rPr>
          <w:sz w:val="28"/>
          <w:szCs w:val="28"/>
        </w:rPr>
      </w:pPr>
    </w:p>
    <w:p w:rsidR="00606E13" w:rsidRDefault="00606E13" w:rsidP="0040150E">
      <w:pPr>
        <w:rPr>
          <w:sz w:val="28"/>
          <w:szCs w:val="28"/>
        </w:rPr>
      </w:pPr>
    </w:p>
    <w:p w:rsidR="00606E13" w:rsidRDefault="00606E13" w:rsidP="0040150E">
      <w:pPr>
        <w:rPr>
          <w:sz w:val="28"/>
          <w:szCs w:val="28"/>
        </w:rPr>
      </w:pPr>
    </w:p>
    <w:p w:rsidR="00606E13" w:rsidRDefault="00606E13" w:rsidP="0040150E">
      <w:pPr>
        <w:rPr>
          <w:sz w:val="28"/>
          <w:szCs w:val="28"/>
        </w:rPr>
      </w:pPr>
    </w:p>
    <w:p w:rsidR="00606E13" w:rsidRDefault="00606E13" w:rsidP="0040150E">
      <w:pPr>
        <w:rPr>
          <w:sz w:val="28"/>
          <w:szCs w:val="28"/>
        </w:rPr>
      </w:pPr>
    </w:p>
    <w:p w:rsidR="00606E13" w:rsidRDefault="00606E13" w:rsidP="0040150E">
      <w:pPr>
        <w:rPr>
          <w:sz w:val="28"/>
          <w:szCs w:val="28"/>
        </w:rPr>
      </w:pPr>
    </w:p>
    <w:p w:rsidR="00606E13" w:rsidRDefault="00606E13" w:rsidP="0040150E">
      <w:pPr>
        <w:rPr>
          <w:sz w:val="28"/>
          <w:szCs w:val="28"/>
        </w:rPr>
      </w:pPr>
    </w:p>
    <w:p w:rsidR="0040150E" w:rsidRPr="0040150E" w:rsidRDefault="0040150E" w:rsidP="0040150E">
      <w:pPr>
        <w:pStyle w:val="Lijstalinea"/>
        <w:numPr>
          <w:ilvl w:val="0"/>
          <w:numId w:val="1"/>
        </w:numPr>
        <w:rPr>
          <w:sz w:val="28"/>
          <w:szCs w:val="28"/>
        </w:rPr>
      </w:pPr>
      <w:r w:rsidRPr="0040150E">
        <w:rPr>
          <w:noProof/>
          <w:sz w:val="28"/>
          <w:szCs w:val="28"/>
          <w:lang w:eastAsia="nl-NL"/>
        </w:rPr>
        <w:t>Benoem de onderdelen van het oor:</w:t>
      </w:r>
      <w:r w:rsidRPr="0040150E">
        <w:rPr>
          <w:sz w:val="28"/>
          <w:szCs w:val="28"/>
        </w:rPr>
        <w:t xml:space="preserve"> </w:t>
      </w:r>
    </w:p>
    <w:p w:rsidR="00606E13" w:rsidRDefault="00606E13">
      <w:pPr>
        <w:rPr>
          <w:sz w:val="28"/>
          <w:szCs w:val="28"/>
        </w:rPr>
      </w:pPr>
      <w:r w:rsidRPr="0040150E">
        <w:rPr>
          <w:noProof/>
          <w:sz w:val="28"/>
          <w:szCs w:val="28"/>
          <w:lang w:eastAsia="nl-NL"/>
        </w:rPr>
        <w:drawing>
          <wp:anchor distT="0" distB="0" distL="114300" distR="114300" simplePos="0" relativeHeight="251660288" behindDoc="0" locked="0" layoutInCell="1" allowOverlap="1" wp14:anchorId="50428BD0" wp14:editId="23FA8F91">
            <wp:simplePos x="0" y="0"/>
            <wp:positionH relativeFrom="column">
              <wp:posOffset>0</wp:posOffset>
            </wp:positionH>
            <wp:positionV relativeFrom="paragraph">
              <wp:posOffset>88900</wp:posOffset>
            </wp:positionV>
            <wp:extent cx="2675255" cy="1871345"/>
            <wp:effectExtent l="0" t="0" r="0" b="0"/>
            <wp:wrapSquare wrapText="bothSides"/>
            <wp:docPr id="1" name="Afbeelding 1" descr="http://biologiepagina.nl/Oefeningen/Oor/anatomie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biologiepagina.nl/Oefeningen/Oor/anatomieo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5255" cy="1871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inline distT="0" distB="0" distL="0" distR="0" wp14:anchorId="6C86B52A" wp14:editId="1086EAAD">
            <wp:extent cx="4037162" cy="2610034"/>
            <wp:effectExtent l="0" t="0" r="1905" b="0"/>
            <wp:docPr id="53251" name="Tijdelijke aanduiding voor inhoud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3251" name="Tijdelijke aanduiding voor inhoud 4"/>
                    <pic:cNvPicPr>
                      <a:picLocks noGrp="1"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2844" cy="2613707"/>
                    </a:xfrm>
                    <a:prstGeom prst="rect">
                      <a:avLst/>
                    </a:prstGeom>
                    <a:noFill/>
                    <a:ln>
                      <a:noFill/>
                    </a:ln>
                    <a:effectLst/>
                    <a:extLst/>
                  </pic:spPr>
                </pic:pic>
              </a:graphicData>
            </a:graphic>
          </wp:inline>
        </w:drawing>
      </w:r>
    </w:p>
    <w:p w:rsidR="00606E13" w:rsidRDefault="00606E13">
      <w:pPr>
        <w:rPr>
          <w:sz w:val="28"/>
          <w:szCs w:val="28"/>
        </w:rPr>
      </w:pPr>
    </w:p>
    <w:p w:rsidR="00606E13" w:rsidRDefault="0040150E">
      <w:pPr>
        <w:rPr>
          <w:sz w:val="28"/>
          <w:szCs w:val="28"/>
        </w:rPr>
      </w:pPr>
      <w:r>
        <w:rPr>
          <w:sz w:val="28"/>
          <w:szCs w:val="28"/>
        </w:rPr>
        <w:t>10. Wat is een prikkel?</w:t>
      </w:r>
      <w:r w:rsidR="00606E13">
        <w:rPr>
          <w:sz w:val="28"/>
          <w:szCs w:val="28"/>
        </w:rPr>
        <w:t xml:space="preserve"> = verandering in omgeving</w:t>
      </w:r>
    </w:p>
    <w:p w:rsidR="0040150E" w:rsidRDefault="0040150E">
      <w:pPr>
        <w:rPr>
          <w:sz w:val="28"/>
          <w:szCs w:val="28"/>
        </w:rPr>
      </w:pPr>
      <w:r>
        <w:rPr>
          <w:sz w:val="28"/>
          <w:szCs w:val="28"/>
        </w:rPr>
        <w:t xml:space="preserve"> En wat is een impuls?</w:t>
      </w:r>
      <w:r w:rsidR="00606E13">
        <w:rPr>
          <w:sz w:val="28"/>
          <w:szCs w:val="28"/>
        </w:rPr>
        <w:t xml:space="preserve">= elektrisch stroomstootje </w:t>
      </w:r>
    </w:p>
    <w:p w:rsidR="0040150E" w:rsidRDefault="0040150E">
      <w:pPr>
        <w:rPr>
          <w:sz w:val="28"/>
          <w:szCs w:val="28"/>
        </w:rPr>
      </w:pPr>
      <w:r>
        <w:rPr>
          <w:sz w:val="28"/>
          <w:szCs w:val="28"/>
        </w:rPr>
        <w:t>11. Wat gebeurt er in elk zintuig? Welke prikkels worden er verwerkt?</w:t>
      </w:r>
    </w:p>
    <w:p w:rsidR="00606E13" w:rsidRDefault="00606E13">
      <w:pPr>
        <w:rPr>
          <w:sz w:val="28"/>
          <w:szCs w:val="28"/>
        </w:rPr>
      </w:pPr>
    </w:p>
    <w:tbl>
      <w:tblPr>
        <w:tblStyle w:val="Tabelraster"/>
        <w:tblW w:w="0" w:type="auto"/>
        <w:tblLook w:val="04A0" w:firstRow="1" w:lastRow="0" w:firstColumn="1" w:lastColumn="0" w:noHBand="0" w:noVBand="1"/>
      </w:tblPr>
      <w:tblGrid>
        <w:gridCol w:w="2121"/>
        <w:gridCol w:w="2121"/>
        <w:gridCol w:w="2121"/>
        <w:gridCol w:w="2121"/>
        <w:gridCol w:w="2122"/>
      </w:tblGrid>
      <w:tr w:rsidR="00606E13" w:rsidTr="00606E13">
        <w:tc>
          <w:tcPr>
            <w:tcW w:w="2121" w:type="dxa"/>
          </w:tcPr>
          <w:p w:rsidR="00606E13" w:rsidRDefault="00606E13">
            <w:pPr>
              <w:rPr>
                <w:sz w:val="28"/>
                <w:szCs w:val="28"/>
              </w:rPr>
            </w:pPr>
            <w:r>
              <w:rPr>
                <w:sz w:val="28"/>
                <w:szCs w:val="28"/>
              </w:rPr>
              <w:t>Oor</w:t>
            </w:r>
          </w:p>
        </w:tc>
        <w:tc>
          <w:tcPr>
            <w:tcW w:w="2121" w:type="dxa"/>
          </w:tcPr>
          <w:p w:rsidR="00606E13" w:rsidRDefault="00606E13">
            <w:pPr>
              <w:rPr>
                <w:sz w:val="28"/>
                <w:szCs w:val="28"/>
              </w:rPr>
            </w:pPr>
            <w:r>
              <w:rPr>
                <w:sz w:val="28"/>
                <w:szCs w:val="28"/>
              </w:rPr>
              <w:t>Oog</w:t>
            </w:r>
          </w:p>
        </w:tc>
        <w:tc>
          <w:tcPr>
            <w:tcW w:w="2121" w:type="dxa"/>
          </w:tcPr>
          <w:p w:rsidR="00606E13" w:rsidRDefault="00606E13">
            <w:pPr>
              <w:rPr>
                <w:sz w:val="28"/>
                <w:szCs w:val="28"/>
              </w:rPr>
            </w:pPr>
            <w:r>
              <w:rPr>
                <w:sz w:val="28"/>
                <w:szCs w:val="28"/>
              </w:rPr>
              <w:t>Neus</w:t>
            </w:r>
          </w:p>
        </w:tc>
        <w:tc>
          <w:tcPr>
            <w:tcW w:w="2121" w:type="dxa"/>
          </w:tcPr>
          <w:p w:rsidR="00606E13" w:rsidRDefault="00606E13">
            <w:pPr>
              <w:rPr>
                <w:sz w:val="28"/>
                <w:szCs w:val="28"/>
              </w:rPr>
            </w:pPr>
            <w:r>
              <w:rPr>
                <w:sz w:val="28"/>
                <w:szCs w:val="28"/>
              </w:rPr>
              <w:t>Mond</w:t>
            </w:r>
          </w:p>
        </w:tc>
        <w:tc>
          <w:tcPr>
            <w:tcW w:w="2122" w:type="dxa"/>
          </w:tcPr>
          <w:p w:rsidR="00606E13" w:rsidRDefault="00606E13">
            <w:pPr>
              <w:rPr>
                <w:sz w:val="28"/>
                <w:szCs w:val="28"/>
              </w:rPr>
            </w:pPr>
            <w:r>
              <w:rPr>
                <w:sz w:val="28"/>
                <w:szCs w:val="28"/>
              </w:rPr>
              <w:t>Huid</w:t>
            </w:r>
          </w:p>
        </w:tc>
      </w:tr>
      <w:tr w:rsidR="00606E13" w:rsidTr="00606E13">
        <w:tc>
          <w:tcPr>
            <w:tcW w:w="2121" w:type="dxa"/>
          </w:tcPr>
          <w:p w:rsidR="00606E13" w:rsidRDefault="00606E13">
            <w:pPr>
              <w:rPr>
                <w:sz w:val="28"/>
                <w:szCs w:val="28"/>
              </w:rPr>
            </w:pPr>
            <w:r>
              <w:rPr>
                <w:sz w:val="28"/>
                <w:szCs w:val="28"/>
              </w:rPr>
              <w:t>Geluid</w:t>
            </w:r>
          </w:p>
        </w:tc>
        <w:tc>
          <w:tcPr>
            <w:tcW w:w="2121" w:type="dxa"/>
          </w:tcPr>
          <w:p w:rsidR="00606E13" w:rsidRDefault="00606E13">
            <w:pPr>
              <w:rPr>
                <w:sz w:val="28"/>
                <w:szCs w:val="28"/>
              </w:rPr>
            </w:pPr>
            <w:r>
              <w:rPr>
                <w:sz w:val="28"/>
                <w:szCs w:val="28"/>
              </w:rPr>
              <w:t>Licht</w:t>
            </w:r>
          </w:p>
        </w:tc>
        <w:tc>
          <w:tcPr>
            <w:tcW w:w="2121" w:type="dxa"/>
          </w:tcPr>
          <w:p w:rsidR="00606E13" w:rsidRDefault="00606E13">
            <w:pPr>
              <w:rPr>
                <w:sz w:val="28"/>
                <w:szCs w:val="28"/>
              </w:rPr>
            </w:pPr>
            <w:r>
              <w:rPr>
                <w:sz w:val="28"/>
                <w:szCs w:val="28"/>
              </w:rPr>
              <w:t>Geur</w:t>
            </w:r>
          </w:p>
        </w:tc>
        <w:tc>
          <w:tcPr>
            <w:tcW w:w="2121" w:type="dxa"/>
          </w:tcPr>
          <w:p w:rsidR="00606E13" w:rsidRDefault="00606E13">
            <w:pPr>
              <w:rPr>
                <w:sz w:val="28"/>
                <w:szCs w:val="28"/>
              </w:rPr>
            </w:pPr>
            <w:r>
              <w:rPr>
                <w:sz w:val="28"/>
                <w:szCs w:val="28"/>
              </w:rPr>
              <w:t>Smaak</w:t>
            </w:r>
          </w:p>
        </w:tc>
        <w:tc>
          <w:tcPr>
            <w:tcW w:w="2122" w:type="dxa"/>
          </w:tcPr>
          <w:p w:rsidR="00606E13" w:rsidRDefault="00606E13">
            <w:pPr>
              <w:rPr>
                <w:sz w:val="28"/>
                <w:szCs w:val="28"/>
              </w:rPr>
            </w:pPr>
            <w:r>
              <w:rPr>
                <w:sz w:val="28"/>
                <w:szCs w:val="28"/>
              </w:rPr>
              <w:t>gevoel</w:t>
            </w:r>
          </w:p>
        </w:tc>
      </w:tr>
      <w:tr w:rsidR="00606E13" w:rsidTr="00606E13">
        <w:tc>
          <w:tcPr>
            <w:tcW w:w="2121" w:type="dxa"/>
          </w:tcPr>
          <w:p w:rsidR="00606E13" w:rsidRDefault="00606E13">
            <w:pPr>
              <w:rPr>
                <w:sz w:val="28"/>
                <w:szCs w:val="28"/>
              </w:rPr>
            </w:pPr>
          </w:p>
        </w:tc>
        <w:tc>
          <w:tcPr>
            <w:tcW w:w="2121" w:type="dxa"/>
          </w:tcPr>
          <w:p w:rsidR="00606E13" w:rsidRDefault="00606E13">
            <w:pPr>
              <w:rPr>
                <w:sz w:val="28"/>
                <w:szCs w:val="28"/>
              </w:rPr>
            </w:pPr>
          </w:p>
        </w:tc>
        <w:tc>
          <w:tcPr>
            <w:tcW w:w="2121" w:type="dxa"/>
          </w:tcPr>
          <w:p w:rsidR="00606E13" w:rsidRDefault="00606E13">
            <w:pPr>
              <w:rPr>
                <w:sz w:val="28"/>
                <w:szCs w:val="28"/>
              </w:rPr>
            </w:pPr>
          </w:p>
        </w:tc>
        <w:tc>
          <w:tcPr>
            <w:tcW w:w="2121" w:type="dxa"/>
          </w:tcPr>
          <w:p w:rsidR="00606E13" w:rsidRDefault="00606E13">
            <w:pPr>
              <w:rPr>
                <w:sz w:val="28"/>
                <w:szCs w:val="28"/>
              </w:rPr>
            </w:pPr>
          </w:p>
        </w:tc>
        <w:tc>
          <w:tcPr>
            <w:tcW w:w="2122" w:type="dxa"/>
          </w:tcPr>
          <w:p w:rsidR="00606E13" w:rsidRPr="00606E13" w:rsidRDefault="00606E13">
            <w:pPr>
              <w:rPr>
                <w:sz w:val="20"/>
                <w:szCs w:val="20"/>
              </w:rPr>
            </w:pPr>
            <w:r w:rsidRPr="00606E13">
              <w:rPr>
                <w:sz w:val="20"/>
                <w:szCs w:val="20"/>
              </w:rPr>
              <w:t>Pijn</w:t>
            </w:r>
            <w:r w:rsidR="000C53E9">
              <w:rPr>
                <w:sz w:val="20"/>
                <w:szCs w:val="20"/>
              </w:rPr>
              <w:t xml:space="preserve">  </w:t>
            </w:r>
            <w:r w:rsidRPr="00606E13">
              <w:rPr>
                <w:sz w:val="20"/>
                <w:szCs w:val="20"/>
              </w:rPr>
              <w:t>Aanraking</w:t>
            </w:r>
          </w:p>
          <w:p w:rsidR="00606E13" w:rsidRDefault="00606E13" w:rsidP="000C53E9">
            <w:pPr>
              <w:rPr>
                <w:sz w:val="28"/>
                <w:szCs w:val="28"/>
              </w:rPr>
            </w:pPr>
            <w:r w:rsidRPr="00606E13">
              <w:rPr>
                <w:sz w:val="20"/>
                <w:szCs w:val="20"/>
              </w:rPr>
              <w:t>Warmte</w:t>
            </w:r>
            <w:r w:rsidR="000C53E9">
              <w:rPr>
                <w:sz w:val="20"/>
                <w:szCs w:val="20"/>
              </w:rPr>
              <w:t xml:space="preserve"> </w:t>
            </w:r>
            <w:r w:rsidRPr="00606E13">
              <w:rPr>
                <w:sz w:val="20"/>
                <w:szCs w:val="20"/>
              </w:rPr>
              <w:t>Kou</w:t>
            </w:r>
            <w:r w:rsidR="000C53E9">
              <w:rPr>
                <w:sz w:val="20"/>
                <w:szCs w:val="20"/>
              </w:rPr>
              <w:t xml:space="preserve">  </w:t>
            </w:r>
            <w:r w:rsidRPr="00606E13">
              <w:rPr>
                <w:sz w:val="20"/>
                <w:szCs w:val="20"/>
              </w:rPr>
              <w:t>druk</w:t>
            </w:r>
          </w:p>
        </w:tc>
      </w:tr>
    </w:tbl>
    <w:p w:rsidR="00606E13" w:rsidRDefault="00606E13">
      <w:pPr>
        <w:rPr>
          <w:sz w:val="28"/>
          <w:szCs w:val="28"/>
        </w:rPr>
      </w:pPr>
    </w:p>
    <w:p w:rsidR="00606E13" w:rsidRDefault="00606E13">
      <w:pPr>
        <w:rPr>
          <w:sz w:val="28"/>
          <w:szCs w:val="28"/>
        </w:rPr>
      </w:pPr>
    </w:p>
    <w:p w:rsidR="0040150E" w:rsidRDefault="0040150E">
      <w:pPr>
        <w:rPr>
          <w:sz w:val="28"/>
          <w:szCs w:val="28"/>
        </w:rPr>
      </w:pPr>
      <w:r>
        <w:rPr>
          <w:sz w:val="28"/>
          <w:szCs w:val="28"/>
        </w:rPr>
        <w:t>12. In de lederhuid liggen veel kleine orgaantjes. Benoem er 5 en schrijf erbij wat de functie daarvan is.</w:t>
      </w:r>
    </w:p>
    <w:p w:rsidR="00606E13" w:rsidRDefault="00606E13">
      <w:pPr>
        <w:rPr>
          <w:sz w:val="28"/>
          <w:szCs w:val="28"/>
        </w:rPr>
      </w:pPr>
    </w:p>
    <w:tbl>
      <w:tblPr>
        <w:tblStyle w:val="Tabelraster"/>
        <w:tblW w:w="0" w:type="auto"/>
        <w:tblLook w:val="04A0" w:firstRow="1" w:lastRow="0" w:firstColumn="1" w:lastColumn="0" w:noHBand="0" w:noVBand="1"/>
      </w:tblPr>
      <w:tblGrid>
        <w:gridCol w:w="2121"/>
        <w:gridCol w:w="2121"/>
        <w:gridCol w:w="2121"/>
        <w:gridCol w:w="2121"/>
        <w:gridCol w:w="2122"/>
      </w:tblGrid>
      <w:tr w:rsidR="00606E13" w:rsidTr="00471982">
        <w:tc>
          <w:tcPr>
            <w:tcW w:w="2121" w:type="dxa"/>
          </w:tcPr>
          <w:p w:rsidR="00606E13" w:rsidRDefault="00606E13" w:rsidP="00471982">
            <w:pPr>
              <w:rPr>
                <w:sz w:val="28"/>
                <w:szCs w:val="28"/>
              </w:rPr>
            </w:pPr>
            <w:r>
              <w:rPr>
                <w:sz w:val="28"/>
                <w:szCs w:val="28"/>
              </w:rPr>
              <w:t>Bloedvat</w:t>
            </w:r>
          </w:p>
        </w:tc>
        <w:tc>
          <w:tcPr>
            <w:tcW w:w="2121" w:type="dxa"/>
          </w:tcPr>
          <w:p w:rsidR="00606E13" w:rsidRDefault="00606E13" w:rsidP="00471982">
            <w:pPr>
              <w:rPr>
                <w:sz w:val="28"/>
                <w:szCs w:val="28"/>
              </w:rPr>
            </w:pPr>
            <w:r>
              <w:rPr>
                <w:sz w:val="28"/>
                <w:szCs w:val="28"/>
              </w:rPr>
              <w:t>Zweetklier</w:t>
            </w:r>
          </w:p>
        </w:tc>
        <w:tc>
          <w:tcPr>
            <w:tcW w:w="2121" w:type="dxa"/>
          </w:tcPr>
          <w:p w:rsidR="00606E13" w:rsidRDefault="00606E13" w:rsidP="00471982">
            <w:pPr>
              <w:rPr>
                <w:sz w:val="28"/>
                <w:szCs w:val="28"/>
              </w:rPr>
            </w:pPr>
            <w:r>
              <w:rPr>
                <w:sz w:val="28"/>
                <w:szCs w:val="28"/>
              </w:rPr>
              <w:t>Haarzakje</w:t>
            </w:r>
          </w:p>
        </w:tc>
        <w:tc>
          <w:tcPr>
            <w:tcW w:w="2121" w:type="dxa"/>
          </w:tcPr>
          <w:p w:rsidR="00606E13" w:rsidRDefault="00606E13" w:rsidP="00471982">
            <w:pPr>
              <w:rPr>
                <w:sz w:val="28"/>
                <w:szCs w:val="28"/>
              </w:rPr>
            </w:pPr>
            <w:proofErr w:type="spellStart"/>
            <w:r>
              <w:rPr>
                <w:sz w:val="28"/>
                <w:szCs w:val="28"/>
              </w:rPr>
              <w:t>Zenuwuiteindes</w:t>
            </w:r>
            <w:proofErr w:type="spellEnd"/>
          </w:p>
        </w:tc>
        <w:tc>
          <w:tcPr>
            <w:tcW w:w="2122" w:type="dxa"/>
          </w:tcPr>
          <w:p w:rsidR="00606E13" w:rsidRDefault="00606E13" w:rsidP="00471982">
            <w:pPr>
              <w:rPr>
                <w:sz w:val="28"/>
                <w:szCs w:val="28"/>
              </w:rPr>
            </w:pPr>
            <w:r>
              <w:rPr>
                <w:sz w:val="28"/>
                <w:szCs w:val="28"/>
              </w:rPr>
              <w:t>Vet/bindweefsel</w:t>
            </w:r>
          </w:p>
        </w:tc>
      </w:tr>
      <w:tr w:rsidR="00606E13" w:rsidTr="00471982">
        <w:tc>
          <w:tcPr>
            <w:tcW w:w="2121" w:type="dxa"/>
          </w:tcPr>
          <w:p w:rsidR="00606E13" w:rsidRPr="00606E13" w:rsidRDefault="00606E13" w:rsidP="00471982">
            <w:pPr>
              <w:rPr>
                <w:sz w:val="20"/>
                <w:szCs w:val="20"/>
              </w:rPr>
            </w:pPr>
            <w:r w:rsidRPr="00606E13">
              <w:rPr>
                <w:sz w:val="20"/>
                <w:szCs w:val="20"/>
              </w:rPr>
              <w:t>Vervoer voedingsstoffen en gassen. Kwijtraken warmte door verwijding of binnenhouden door vernauwing</w:t>
            </w:r>
          </w:p>
        </w:tc>
        <w:tc>
          <w:tcPr>
            <w:tcW w:w="2121" w:type="dxa"/>
          </w:tcPr>
          <w:p w:rsidR="00606E13" w:rsidRDefault="00606E13" w:rsidP="00471982">
            <w:pPr>
              <w:rPr>
                <w:sz w:val="20"/>
                <w:szCs w:val="20"/>
              </w:rPr>
            </w:pPr>
            <w:r>
              <w:rPr>
                <w:sz w:val="20"/>
                <w:szCs w:val="20"/>
              </w:rPr>
              <w:t>Afvalstoffen kwijtraken</w:t>
            </w:r>
          </w:p>
          <w:p w:rsidR="00606E13" w:rsidRDefault="00606E13" w:rsidP="00471982">
            <w:pPr>
              <w:rPr>
                <w:sz w:val="20"/>
                <w:szCs w:val="20"/>
              </w:rPr>
            </w:pPr>
          </w:p>
          <w:p w:rsidR="00606E13" w:rsidRPr="00606E13" w:rsidRDefault="00606E13" w:rsidP="00471982">
            <w:pPr>
              <w:rPr>
                <w:sz w:val="20"/>
                <w:szCs w:val="20"/>
              </w:rPr>
            </w:pPr>
            <w:r>
              <w:rPr>
                <w:sz w:val="20"/>
                <w:szCs w:val="20"/>
              </w:rPr>
              <w:t>Afkoeling door het veroorzaken van verdamping van zweet. Verdamping kost energie (=warmte vanuit de huid) dus koel je af</w:t>
            </w:r>
          </w:p>
        </w:tc>
        <w:tc>
          <w:tcPr>
            <w:tcW w:w="2121" w:type="dxa"/>
          </w:tcPr>
          <w:p w:rsidR="00606E13" w:rsidRDefault="000C53E9" w:rsidP="00471982">
            <w:pPr>
              <w:rPr>
                <w:sz w:val="20"/>
                <w:szCs w:val="20"/>
              </w:rPr>
            </w:pPr>
            <w:r>
              <w:rPr>
                <w:sz w:val="20"/>
                <w:szCs w:val="20"/>
              </w:rPr>
              <w:t>Hierin/vanuit groeien de huidharen.</w:t>
            </w:r>
          </w:p>
          <w:p w:rsidR="000C53E9" w:rsidRDefault="000C53E9" w:rsidP="00471982">
            <w:pPr>
              <w:rPr>
                <w:sz w:val="20"/>
                <w:szCs w:val="20"/>
              </w:rPr>
            </w:pPr>
          </w:p>
          <w:p w:rsidR="000C53E9" w:rsidRPr="00606E13" w:rsidRDefault="000C53E9" w:rsidP="00471982">
            <w:pPr>
              <w:rPr>
                <w:sz w:val="20"/>
                <w:szCs w:val="20"/>
              </w:rPr>
            </w:pPr>
            <w:r>
              <w:rPr>
                <w:sz w:val="20"/>
                <w:szCs w:val="20"/>
              </w:rPr>
              <w:t>Als je het koud hebt kunnen spiertjes deze haren rechtop doen staan. Dan zorg je dat er een luchtlaag om je huid kan komen te staan, net als een trui. Dit houdt je warm.</w:t>
            </w:r>
          </w:p>
        </w:tc>
        <w:tc>
          <w:tcPr>
            <w:tcW w:w="2121" w:type="dxa"/>
          </w:tcPr>
          <w:p w:rsidR="00606E13" w:rsidRDefault="000C53E9" w:rsidP="00471982">
            <w:pPr>
              <w:rPr>
                <w:sz w:val="20"/>
                <w:szCs w:val="20"/>
              </w:rPr>
            </w:pPr>
            <w:r>
              <w:rPr>
                <w:sz w:val="20"/>
                <w:szCs w:val="20"/>
              </w:rPr>
              <w:t>Hiermee kun je voelen:</w:t>
            </w:r>
          </w:p>
          <w:p w:rsidR="000C53E9" w:rsidRPr="00606E13" w:rsidRDefault="000C53E9" w:rsidP="00471982">
            <w:pPr>
              <w:rPr>
                <w:sz w:val="20"/>
                <w:szCs w:val="20"/>
              </w:rPr>
            </w:pPr>
            <w:r>
              <w:rPr>
                <w:sz w:val="20"/>
                <w:szCs w:val="20"/>
              </w:rPr>
              <w:t>Pijn, warmte, kou, druk, aanraking</w:t>
            </w:r>
          </w:p>
        </w:tc>
        <w:tc>
          <w:tcPr>
            <w:tcW w:w="2122" w:type="dxa"/>
          </w:tcPr>
          <w:p w:rsidR="00606E13" w:rsidRPr="00606E13" w:rsidRDefault="000C53E9" w:rsidP="00471982">
            <w:pPr>
              <w:rPr>
                <w:sz w:val="20"/>
                <w:szCs w:val="20"/>
              </w:rPr>
            </w:pPr>
            <w:r>
              <w:rPr>
                <w:sz w:val="20"/>
                <w:szCs w:val="20"/>
              </w:rPr>
              <w:t>Dit zorgt voor bescherming,  verbinding en het vet voor isolatie</w:t>
            </w:r>
          </w:p>
        </w:tc>
      </w:tr>
    </w:tbl>
    <w:p w:rsidR="00606E13" w:rsidRDefault="00606E13">
      <w:pPr>
        <w:rPr>
          <w:sz w:val="28"/>
          <w:szCs w:val="28"/>
        </w:rPr>
      </w:pPr>
    </w:p>
    <w:p w:rsidR="00606E13" w:rsidRDefault="0040150E" w:rsidP="00606E13">
      <w:pPr>
        <w:rPr>
          <w:sz w:val="28"/>
          <w:szCs w:val="28"/>
        </w:rPr>
      </w:pPr>
      <w:r>
        <w:rPr>
          <w:sz w:val="28"/>
          <w:szCs w:val="28"/>
        </w:rPr>
        <w:t>13. Benoem de 5 belangrijkste functies van de huid.</w:t>
      </w:r>
    </w:p>
    <w:p w:rsidR="00606E13" w:rsidRPr="00606E13" w:rsidRDefault="00606E13" w:rsidP="00606E13">
      <w:pPr>
        <w:numPr>
          <w:ilvl w:val="1"/>
          <w:numId w:val="2"/>
        </w:numPr>
        <w:rPr>
          <w:sz w:val="28"/>
          <w:szCs w:val="28"/>
        </w:rPr>
      </w:pPr>
      <w:r w:rsidRPr="00606E13">
        <w:rPr>
          <w:b/>
          <w:bCs/>
          <w:sz w:val="28"/>
          <w:szCs w:val="28"/>
          <w:u w:val="single"/>
        </w:rPr>
        <w:t xml:space="preserve"> </w:t>
      </w:r>
      <w:r w:rsidRPr="00606E13">
        <w:rPr>
          <w:b/>
          <w:bCs/>
          <w:sz w:val="28"/>
          <w:szCs w:val="28"/>
          <w:u w:val="single"/>
        </w:rPr>
        <w:t>Bescherming</w:t>
      </w:r>
      <w:r w:rsidRPr="00606E13">
        <w:rPr>
          <w:sz w:val="28"/>
          <w:szCs w:val="28"/>
          <w:u w:val="single"/>
        </w:rPr>
        <w:t xml:space="preserve"> </w:t>
      </w:r>
      <w:r w:rsidRPr="00606E13">
        <w:rPr>
          <w:sz w:val="28"/>
          <w:szCs w:val="28"/>
        </w:rPr>
        <w:t>tegen uitdrogen, ziektekiemen, uv-stralen</w:t>
      </w:r>
    </w:p>
    <w:p w:rsidR="00606E13" w:rsidRPr="00606E13" w:rsidRDefault="00606E13" w:rsidP="00606E13">
      <w:pPr>
        <w:numPr>
          <w:ilvl w:val="1"/>
          <w:numId w:val="2"/>
        </w:numPr>
        <w:rPr>
          <w:sz w:val="28"/>
          <w:szCs w:val="28"/>
        </w:rPr>
      </w:pPr>
      <w:proofErr w:type="spellStart"/>
      <w:r w:rsidRPr="00606E13">
        <w:rPr>
          <w:sz w:val="28"/>
          <w:szCs w:val="28"/>
          <w:lang w:val="en-US"/>
        </w:rPr>
        <w:t>Helpt</w:t>
      </w:r>
      <w:proofErr w:type="spellEnd"/>
      <w:r w:rsidRPr="00606E13">
        <w:rPr>
          <w:sz w:val="28"/>
          <w:szCs w:val="28"/>
          <w:lang w:val="en-US"/>
        </w:rPr>
        <w:t xml:space="preserve"> </w:t>
      </w:r>
      <w:proofErr w:type="spellStart"/>
      <w:r w:rsidRPr="00606E13">
        <w:rPr>
          <w:sz w:val="28"/>
          <w:szCs w:val="28"/>
          <w:lang w:val="en-US"/>
        </w:rPr>
        <w:t>ons</w:t>
      </w:r>
      <w:proofErr w:type="spellEnd"/>
      <w:r w:rsidRPr="00606E13">
        <w:rPr>
          <w:sz w:val="28"/>
          <w:szCs w:val="28"/>
          <w:lang w:val="en-US"/>
        </w:rPr>
        <w:t xml:space="preserve"> </w:t>
      </w:r>
      <w:proofErr w:type="spellStart"/>
      <w:r w:rsidRPr="00606E13">
        <w:rPr>
          <w:b/>
          <w:bCs/>
          <w:sz w:val="28"/>
          <w:szCs w:val="28"/>
          <w:u w:val="single"/>
          <w:lang w:val="en-US"/>
        </w:rPr>
        <w:t>lichaamstemperatuur</w:t>
      </w:r>
      <w:proofErr w:type="spellEnd"/>
      <w:r w:rsidRPr="00606E13">
        <w:rPr>
          <w:b/>
          <w:bCs/>
          <w:sz w:val="28"/>
          <w:szCs w:val="28"/>
          <w:u w:val="single"/>
          <w:lang w:val="en-US"/>
        </w:rPr>
        <w:t xml:space="preserve"> </w:t>
      </w:r>
      <w:proofErr w:type="spellStart"/>
      <w:r w:rsidRPr="00606E13">
        <w:rPr>
          <w:b/>
          <w:bCs/>
          <w:sz w:val="28"/>
          <w:szCs w:val="28"/>
          <w:lang w:val="en-US"/>
        </w:rPr>
        <w:t>te</w:t>
      </w:r>
      <w:proofErr w:type="spellEnd"/>
      <w:r w:rsidRPr="00606E13">
        <w:rPr>
          <w:b/>
          <w:bCs/>
          <w:sz w:val="28"/>
          <w:szCs w:val="28"/>
          <w:lang w:val="en-US"/>
        </w:rPr>
        <w:t xml:space="preserve"> </w:t>
      </w:r>
      <w:proofErr w:type="spellStart"/>
      <w:r w:rsidRPr="00606E13">
        <w:rPr>
          <w:b/>
          <w:bCs/>
          <w:sz w:val="28"/>
          <w:szCs w:val="28"/>
          <w:lang w:val="en-US"/>
        </w:rPr>
        <w:t>regelen</w:t>
      </w:r>
      <w:proofErr w:type="spellEnd"/>
    </w:p>
    <w:p w:rsidR="00606E13" w:rsidRPr="00606E13" w:rsidRDefault="00606E13" w:rsidP="00606E13">
      <w:pPr>
        <w:numPr>
          <w:ilvl w:val="1"/>
          <w:numId w:val="2"/>
        </w:numPr>
        <w:rPr>
          <w:sz w:val="28"/>
          <w:szCs w:val="28"/>
        </w:rPr>
      </w:pPr>
      <w:proofErr w:type="spellStart"/>
      <w:r w:rsidRPr="00606E13">
        <w:rPr>
          <w:b/>
          <w:bCs/>
          <w:sz w:val="28"/>
          <w:szCs w:val="28"/>
          <w:u w:val="single"/>
          <w:lang w:val="en-US"/>
        </w:rPr>
        <w:t>Uitscheiding</w:t>
      </w:r>
      <w:proofErr w:type="spellEnd"/>
      <w:r w:rsidRPr="00606E13">
        <w:rPr>
          <w:b/>
          <w:bCs/>
          <w:sz w:val="28"/>
          <w:szCs w:val="28"/>
          <w:u w:val="single"/>
          <w:lang w:val="en-US"/>
        </w:rPr>
        <w:t xml:space="preserve"> </w:t>
      </w:r>
      <w:r w:rsidRPr="00606E13">
        <w:rPr>
          <w:sz w:val="28"/>
          <w:szCs w:val="28"/>
          <w:lang w:val="en-US"/>
        </w:rPr>
        <w:t xml:space="preserve">van </w:t>
      </w:r>
      <w:proofErr w:type="spellStart"/>
      <w:r w:rsidRPr="00606E13">
        <w:rPr>
          <w:sz w:val="28"/>
          <w:szCs w:val="28"/>
          <w:lang w:val="en-US"/>
        </w:rPr>
        <w:t>bijvoorbeeld</w:t>
      </w:r>
      <w:proofErr w:type="spellEnd"/>
      <w:r w:rsidRPr="00606E13">
        <w:rPr>
          <w:sz w:val="28"/>
          <w:szCs w:val="28"/>
          <w:lang w:val="en-US"/>
        </w:rPr>
        <w:t xml:space="preserve"> </w:t>
      </w:r>
      <w:proofErr w:type="spellStart"/>
      <w:r w:rsidRPr="00606E13">
        <w:rPr>
          <w:sz w:val="28"/>
          <w:szCs w:val="28"/>
          <w:lang w:val="en-US"/>
        </w:rPr>
        <w:t>afvalstoffen</w:t>
      </w:r>
      <w:proofErr w:type="spellEnd"/>
    </w:p>
    <w:p w:rsidR="00606E13" w:rsidRPr="00606E13" w:rsidRDefault="00606E13" w:rsidP="00606E13">
      <w:pPr>
        <w:numPr>
          <w:ilvl w:val="1"/>
          <w:numId w:val="2"/>
        </w:numPr>
        <w:rPr>
          <w:sz w:val="28"/>
          <w:szCs w:val="28"/>
        </w:rPr>
      </w:pPr>
      <w:r w:rsidRPr="00606E13">
        <w:rPr>
          <w:b/>
          <w:bCs/>
          <w:sz w:val="28"/>
          <w:szCs w:val="28"/>
          <w:u w:val="single"/>
        </w:rPr>
        <w:t xml:space="preserve">Waarneming, </w:t>
      </w:r>
      <w:r w:rsidRPr="00606E13">
        <w:rPr>
          <w:sz w:val="28"/>
          <w:szCs w:val="28"/>
        </w:rPr>
        <w:t>door wat we voelen met onze huid</w:t>
      </w:r>
    </w:p>
    <w:p w:rsidR="0040150E" w:rsidRPr="000C53E9" w:rsidRDefault="00606E13" w:rsidP="000C53E9">
      <w:pPr>
        <w:numPr>
          <w:ilvl w:val="1"/>
          <w:numId w:val="2"/>
        </w:numPr>
        <w:rPr>
          <w:sz w:val="28"/>
          <w:szCs w:val="28"/>
        </w:rPr>
      </w:pPr>
      <w:proofErr w:type="spellStart"/>
      <w:r w:rsidRPr="00606E13">
        <w:rPr>
          <w:sz w:val="28"/>
          <w:szCs w:val="28"/>
          <w:lang w:val="en-US"/>
        </w:rPr>
        <w:t>Aanmaken</w:t>
      </w:r>
      <w:proofErr w:type="spellEnd"/>
      <w:r w:rsidRPr="00606E13">
        <w:rPr>
          <w:sz w:val="28"/>
          <w:szCs w:val="28"/>
          <w:lang w:val="en-US"/>
        </w:rPr>
        <w:t xml:space="preserve"> van </w:t>
      </w:r>
      <w:proofErr w:type="spellStart"/>
      <w:r w:rsidRPr="00606E13">
        <w:rPr>
          <w:b/>
          <w:bCs/>
          <w:sz w:val="28"/>
          <w:szCs w:val="28"/>
          <w:u w:val="single"/>
          <w:lang w:val="en-US"/>
        </w:rPr>
        <w:t>vitamine</w:t>
      </w:r>
      <w:proofErr w:type="spellEnd"/>
      <w:r w:rsidRPr="00606E13">
        <w:rPr>
          <w:b/>
          <w:bCs/>
          <w:sz w:val="28"/>
          <w:szCs w:val="28"/>
          <w:u w:val="single"/>
          <w:lang w:val="en-US"/>
        </w:rPr>
        <w:t xml:space="preserve"> D</w:t>
      </w:r>
      <w:bookmarkStart w:id="0" w:name="_GoBack"/>
      <w:bookmarkEnd w:id="0"/>
    </w:p>
    <w:sectPr w:rsidR="0040150E" w:rsidRPr="000C53E9" w:rsidSect="00E319E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969"/>
    <w:multiLevelType w:val="hybridMultilevel"/>
    <w:tmpl w:val="2154D678"/>
    <w:lvl w:ilvl="0" w:tplc="668ED2C6">
      <w:start w:val="1"/>
      <w:numFmt w:val="bullet"/>
      <w:lvlText w:val="–"/>
      <w:lvlJc w:val="left"/>
      <w:pPr>
        <w:tabs>
          <w:tab w:val="num" w:pos="720"/>
        </w:tabs>
        <w:ind w:left="720" w:hanging="360"/>
      </w:pPr>
      <w:rPr>
        <w:rFonts w:ascii="Times New Roman" w:hAnsi="Times New Roman" w:hint="default"/>
      </w:rPr>
    </w:lvl>
    <w:lvl w:ilvl="1" w:tplc="A67681C6">
      <w:start w:val="1"/>
      <w:numFmt w:val="bullet"/>
      <w:lvlText w:val="–"/>
      <w:lvlJc w:val="left"/>
      <w:pPr>
        <w:tabs>
          <w:tab w:val="num" w:pos="1440"/>
        </w:tabs>
        <w:ind w:left="1440" w:hanging="360"/>
      </w:pPr>
      <w:rPr>
        <w:rFonts w:ascii="Times New Roman" w:hAnsi="Times New Roman" w:hint="default"/>
      </w:rPr>
    </w:lvl>
    <w:lvl w:ilvl="2" w:tplc="29DA0720" w:tentative="1">
      <w:start w:val="1"/>
      <w:numFmt w:val="bullet"/>
      <w:lvlText w:val="–"/>
      <w:lvlJc w:val="left"/>
      <w:pPr>
        <w:tabs>
          <w:tab w:val="num" w:pos="2160"/>
        </w:tabs>
        <w:ind w:left="2160" w:hanging="360"/>
      </w:pPr>
      <w:rPr>
        <w:rFonts w:ascii="Times New Roman" w:hAnsi="Times New Roman" w:hint="default"/>
      </w:rPr>
    </w:lvl>
    <w:lvl w:ilvl="3" w:tplc="D918F71C" w:tentative="1">
      <w:start w:val="1"/>
      <w:numFmt w:val="bullet"/>
      <w:lvlText w:val="–"/>
      <w:lvlJc w:val="left"/>
      <w:pPr>
        <w:tabs>
          <w:tab w:val="num" w:pos="2880"/>
        </w:tabs>
        <w:ind w:left="2880" w:hanging="360"/>
      </w:pPr>
      <w:rPr>
        <w:rFonts w:ascii="Times New Roman" w:hAnsi="Times New Roman" w:hint="default"/>
      </w:rPr>
    </w:lvl>
    <w:lvl w:ilvl="4" w:tplc="83EEB8FA" w:tentative="1">
      <w:start w:val="1"/>
      <w:numFmt w:val="bullet"/>
      <w:lvlText w:val="–"/>
      <w:lvlJc w:val="left"/>
      <w:pPr>
        <w:tabs>
          <w:tab w:val="num" w:pos="3600"/>
        </w:tabs>
        <w:ind w:left="3600" w:hanging="360"/>
      </w:pPr>
      <w:rPr>
        <w:rFonts w:ascii="Times New Roman" w:hAnsi="Times New Roman" w:hint="default"/>
      </w:rPr>
    </w:lvl>
    <w:lvl w:ilvl="5" w:tplc="C83C55DC" w:tentative="1">
      <w:start w:val="1"/>
      <w:numFmt w:val="bullet"/>
      <w:lvlText w:val="–"/>
      <w:lvlJc w:val="left"/>
      <w:pPr>
        <w:tabs>
          <w:tab w:val="num" w:pos="4320"/>
        </w:tabs>
        <w:ind w:left="4320" w:hanging="360"/>
      </w:pPr>
      <w:rPr>
        <w:rFonts w:ascii="Times New Roman" w:hAnsi="Times New Roman" w:hint="default"/>
      </w:rPr>
    </w:lvl>
    <w:lvl w:ilvl="6" w:tplc="3AA43180" w:tentative="1">
      <w:start w:val="1"/>
      <w:numFmt w:val="bullet"/>
      <w:lvlText w:val="–"/>
      <w:lvlJc w:val="left"/>
      <w:pPr>
        <w:tabs>
          <w:tab w:val="num" w:pos="5040"/>
        </w:tabs>
        <w:ind w:left="5040" w:hanging="360"/>
      </w:pPr>
      <w:rPr>
        <w:rFonts w:ascii="Times New Roman" w:hAnsi="Times New Roman" w:hint="default"/>
      </w:rPr>
    </w:lvl>
    <w:lvl w:ilvl="7" w:tplc="841831F2" w:tentative="1">
      <w:start w:val="1"/>
      <w:numFmt w:val="bullet"/>
      <w:lvlText w:val="–"/>
      <w:lvlJc w:val="left"/>
      <w:pPr>
        <w:tabs>
          <w:tab w:val="num" w:pos="5760"/>
        </w:tabs>
        <w:ind w:left="5760" w:hanging="360"/>
      </w:pPr>
      <w:rPr>
        <w:rFonts w:ascii="Times New Roman" w:hAnsi="Times New Roman" w:hint="default"/>
      </w:rPr>
    </w:lvl>
    <w:lvl w:ilvl="8" w:tplc="7CFA1FD6" w:tentative="1">
      <w:start w:val="1"/>
      <w:numFmt w:val="bullet"/>
      <w:lvlText w:val="–"/>
      <w:lvlJc w:val="left"/>
      <w:pPr>
        <w:tabs>
          <w:tab w:val="num" w:pos="6480"/>
        </w:tabs>
        <w:ind w:left="6480" w:hanging="360"/>
      </w:pPr>
      <w:rPr>
        <w:rFonts w:ascii="Times New Roman" w:hAnsi="Times New Roman" w:hint="default"/>
      </w:rPr>
    </w:lvl>
  </w:abstractNum>
  <w:abstractNum w:abstractNumId="1">
    <w:nsid w:val="781513DE"/>
    <w:multiLevelType w:val="hybridMultilevel"/>
    <w:tmpl w:val="11D4634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50E"/>
    <w:rsid w:val="000C53E9"/>
    <w:rsid w:val="002C706B"/>
    <w:rsid w:val="0040150E"/>
    <w:rsid w:val="00606E13"/>
    <w:rsid w:val="00E319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150E"/>
    <w:pPr>
      <w:spacing w:after="200" w:line="276" w:lineRule="auto"/>
      <w:ind w:left="720"/>
      <w:contextualSpacing/>
    </w:pPr>
  </w:style>
  <w:style w:type="paragraph" w:styleId="Ballontekst">
    <w:name w:val="Balloon Text"/>
    <w:basedOn w:val="Standaard"/>
    <w:link w:val="BallontekstChar"/>
    <w:uiPriority w:val="99"/>
    <w:semiHidden/>
    <w:unhideWhenUsed/>
    <w:rsid w:val="0040150E"/>
    <w:rPr>
      <w:rFonts w:ascii="Tahoma" w:hAnsi="Tahoma" w:cs="Tahoma"/>
      <w:sz w:val="16"/>
      <w:szCs w:val="16"/>
    </w:rPr>
  </w:style>
  <w:style w:type="character" w:customStyle="1" w:styleId="BallontekstChar">
    <w:name w:val="Ballontekst Char"/>
    <w:basedOn w:val="Standaardalinea-lettertype"/>
    <w:link w:val="Ballontekst"/>
    <w:uiPriority w:val="99"/>
    <w:semiHidden/>
    <w:rsid w:val="0040150E"/>
    <w:rPr>
      <w:rFonts w:ascii="Tahoma" w:hAnsi="Tahoma" w:cs="Tahoma"/>
      <w:sz w:val="16"/>
      <w:szCs w:val="16"/>
    </w:rPr>
  </w:style>
  <w:style w:type="table" w:styleId="Tabelraster">
    <w:name w:val="Table Grid"/>
    <w:basedOn w:val="Standaardtabel"/>
    <w:uiPriority w:val="59"/>
    <w:rsid w:val="00606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150E"/>
    <w:pPr>
      <w:spacing w:after="200" w:line="276" w:lineRule="auto"/>
      <w:ind w:left="720"/>
      <w:contextualSpacing/>
    </w:pPr>
  </w:style>
  <w:style w:type="paragraph" w:styleId="Ballontekst">
    <w:name w:val="Balloon Text"/>
    <w:basedOn w:val="Standaard"/>
    <w:link w:val="BallontekstChar"/>
    <w:uiPriority w:val="99"/>
    <w:semiHidden/>
    <w:unhideWhenUsed/>
    <w:rsid w:val="0040150E"/>
    <w:rPr>
      <w:rFonts w:ascii="Tahoma" w:hAnsi="Tahoma" w:cs="Tahoma"/>
      <w:sz w:val="16"/>
      <w:szCs w:val="16"/>
    </w:rPr>
  </w:style>
  <w:style w:type="character" w:customStyle="1" w:styleId="BallontekstChar">
    <w:name w:val="Ballontekst Char"/>
    <w:basedOn w:val="Standaardalinea-lettertype"/>
    <w:link w:val="Ballontekst"/>
    <w:uiPriority w:val="99"/>
    <w:semiHidden/>
    <w:rsid w:val="0040150E"/>
    <w:rPr>
      <w:rFonts w:ascii="Tahoma" w:hAnsi="Tahoma" w:cs="Tahoma"/>
      <w:sz w:val="16"/>
      <w:szCs w:val="16"/>
    </w:rPr>
  </w:style>
  <w:style w:type="table" w:styleId="Tabelraster">
    <w:name w:val="Table Grid"/>
    <w:basedOn w:val="Standaardtabel"/>
    <w:uiPriority w:val="59"/>
    <w:rsid w:val="00606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08621">
      <w:bodyDiv w:val="1"/>
      <w:marLeft w:val="0"/>
      <w:marRight w:val="0"/>
      <w:marTop w:val="0"/>
      <w:marBottom w:val="0"/>
      <w:divBdr>
        <w:top w:val="none" w:sz="0" w:space="0" w:color="auto"/>
        <w:left w:val="none" w:sz="0" w:space="0" w:color="auto"/>
        <w:bottom w:val="none" w:sz="0" w:space="0" w:color="auto"/>
        <w:right w:val="none" w:sz="0" w:space="0" w:color="auto"/>
      </w:divBdr>
      <w:divsChild>
        <w:div w:id="346643527">
          <w:marLeft w:val="1166"/>
          <w:marRight w:val="0"/>
          <w:marTop w:val="134"/>
          <w:marBottom w:val="0"/>
          <w:divBdr>
            <w:top w:val="none" w:sz="0" w:space="0" w:color="auto"/>
            <w:left w:val="none" w:sz="0" w:space="0" w:color="auto"/>
            <w:bottom w:val="none" w:sz="0" w:space="0" w:color="auto"/>
            <w:right w:val="none" w:sz="0" w:space="0" w:color="auto"/>
          </w:divBdr>
        </w:div>
        <w:div w:id="651760898">
          <w:marLeft w:val="1166"/>
          <w:marRight w:val="0"/>
          <w:marTop w:val="115"/>
          <w:marBottom w:val="0"/>
          <w:divBdr>
            <w:top w:val="none" w:sz="0" w:space="0" w:color="auto"/>
            <w:left w:val="none" w:sz="0" w:space="0" w:color="auto"/>
            <w:bottom w:val="none" w:sz="0" w:space="0" w:color="auto"/>
            <w:right w:val="none" w:sz="0" w:space="0" w:color="auto"/>
          </w:divBdr>
        </w:div>
        <w:div w:id="989552589">
          <w:marLeft w:val="1166"/>
          <w:marRight w:val="0"/>
          <w:marTop w:val="134"/>
          <w:marBottom w:val="0"/>
          <w:divBdr>
            <w:top w:val="none" w:sz="0" w:space="0" w:color="auto"/>
            <w:left w:val="none" w:sz="0" w:space="0" w:color="auto"/>
            <w:bottom w:val="none" w:sz="0" w:space="0" w:color="auto"/>
            <w:right w:val="none" w:sz="0" w:space="0" w:color="auto"/>
          </w:divBdr>
        </w:div>
        <w:div w:id="1265262937">
          <w:marLeft w:val="1166"/>
          <w:marRight w:val="0"/>
          <w:marTop w:val="134"/>
          <w:marBottom w:val="0"/>
          <w:divBdr>
            <w:top w:val="none" w:sz="0" w:space="0" w:color="auto"/>
            <w:left w:val="none" w:sz="0" w:space="0" w:color="auto"/>
            <w:bottom w:val="none" w:sz="0" w:space="0" w:color="auto"/>
            <w:right w:val="none" w:sz="0" w:space="0" w:color="auto"/>
          </w:divBdr>
        </w:div>
        <w:div w:id="546913609">
          <w:marLeft w:val="1166"/>
          <w:marRight w:val="0"/>
          <w:marTop w:val="115"/>
          <w:marBottom w:val="0"/>
          <w:divBdr>
            <w:top w:val="none" w:sz="0" w:space="0" w:color="auto"/>
            <w:left w:val="none" w:sz="0" w:space="0" w:color="auto"/>
            <w:bottom w:val="none" w:sz="0" w:space="0" w:color="auto"/>
            <w:right w:val="none" w:sz="0" w:space="0" w:color="auto"/>
          </w:divBdr>
        </w:div>
      </w:divsChild>
    </w:div>
    <w:div w:id="1132408738">
      <w:bodyDiv w:val="1"/>
      <w:marLeft w:val="0"/>
      <w:marRight w:val="0"/>
      <w:marTop w:val="0"/>
      <w:marBottom w:val="0"/>
      <w:divBdr>
        <w:top w:val="none" w:sz="0" w:space="0" w:color="auto"/>
        <w:left w:val="none" w:sz="0" w:space="0" w:color="auto"/>
        <w:bottom w:val="none" w:sz="0" w:space="0" w:color="auto"/>
        <w:right w:val="none" w:sz="0" w:space="0" w:color="auto"/>
      </w:divBdr>
    </w:div>
    <w:div w:id="1911764955">
      <w:bodyDiv w:val="1"/>
      <w:marLeft w:val="0"/>
      <w:marRight w:val="0"/>
      <w:marTop w:val="0"/>
      <w:marBottom w:val="0"/>
      <w:divBdr>
        <w:top w:val="none" w:sz="0" w:space="0" w:color="auto"/>
        <w:left w:val="none" w:sz="0" w:space="0" w:color="auto"/>
        <w:bottom w:val="none" w:sz="0" w:space="0" w:color="auto"/>
        <w:right w:val="none" w:sz="0" w:space="0" w:color="auto"/>
      </w:divBdr>
    </w:div>
    <w:div w:id="193261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B6F25E84</Template>
  <TotalTime>0</TotalTime>
  <Pages>2</Pages>
  <Words>401</Words>
  <Characters>2209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Bakker,C.M.</dc:creator>
  <cp:lastModifiedBy>Bakker,C.M.</cp:lastModifiedBy>
  <cp:revision>2</cp:revision>
  <dcterms:created xsi:type="dcterms:W3CDTF">2016-05-22T19:41:00Z</dcterms:created>
  <dcterms:modified xsi:type="dcterms:W3CDTF">2016-05-22T19:41:00Z</dcterms:modified>
</cp:coreProperties>
</file>